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64" w:rsidRPr="00915764" w:rsidRDefault="00915764" w:rsidP="00915764">
      <w:pPr>
        <w:spacing w:after="0" w:line="240" w:lineRule="auto"/>
        <w:jc w:val="center"/>
        <w:rPr>
          <w:rFonts w:ascii="Times New Roman" w:eastAsia="Times New Roman" w:hAnsi="Times New Roman" w:cs="Times New Roman"/>
          <w:szCs w:val="24"/>
        </w:rPr>
      </w:pPr>
      <w:bookmarkStart w:id="0" w:name="_GoBack"/>
      <w:r w:rsidRPr="00915764">
        <w:rPr>
          <w:rFonts w:ascii="Times New Roman" w:eastAsia="Times New Roman" w:hAnsi="Times New Roman" w:cs="Times New Roman"/>
          <w:b/>
          <w:bCs/>
          <w:color w:val="000000"/>
          <w:szCs w:val="24"/>
          <w:u w:val="single"/>
        </w:rPr>
        <w:t>ASU DEANS/DIRECTORS COUNCIL ACTION   NO. ASU</w:t>
      </w:r>
      <w:proofErr w:type="gramStart"/>
      <w:r w:rsidRPr="00915764">
        <w:rPr>
          <w:rFonts w:ascii="Times New Roman" w:eastAsia="Times New Roman" w:hAnsi="Times New Roman" w:cs="Times New Roman"/>
          <w:b/>
          <w:bCs/>
          <w:color w:val="000000"/>
          <w:szCs w:val="24"/>
          <w:u w:val="single"/>
        </w:rPr>
        <w:t>:2</w:t>
      </w:r>
      <w:proofErr w:type="gramEnd"/>
      <w:r w:rsidRPr="00915764">
        <w:rPr>
          <w:rFonts w:ascii="Times New Roman" w:eastAsia="Times New Roman" w:hAnsi="Times New Roman" w:cs="Times New Roman"/>
          <w:b/>
          <w:bCs/>
          <w:color w:val="000000"/>
          <w:szCs w:val="24"/>
          <w:u w:val="single"/>
        </w:rPr>
        <w:t>-1-2011-001</w:t>
      </w:r>
    </w:p>
    <w:bookmarkEnd w:id="0"/>
    <w:p w:rsidR="00915764" w:rsidRPr="00915764" w:rsidRDefault="00915764" w:rsidP="00915764">
      <w:pPr>
        <w:spacing w:after="0" w:line="240" w:lineRule="auto"/>
        <w:rPr>
          <w:rFonts w:ascii="Times New Roman" w:eastAsia="Times New Roman" w:hAnsi="Times New Roman" w:cs="Times New Roman"/>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 xml:space="preserve">DATE: </w:t>
      </w:r>
      <w:r w:rsidRPr="00915764">
        <w:rPr>
          <w:rFonts w:ascii="Times New Roman" w:eastAsia="Times New Roman" w:hAnsi="Times New Roman" w:cs="Times New Roman"/>
          <w:color w:val="000000"/>
          <w:szCs w:val="24"/>
          <w:u w:val="single"/>
        </w:rPr>
        <w:t>May 1, 2013</w:t>
      </w:r>
      <w:r w:rsidRPr="00915764">
        <w:rPr>
          <w:rFonts w:ascii="Times New Roman" w:eastAsia="Times New Roman" w:hAnsi="Times New Roman" w:cs="Times New Roman"/>
          <w:color w:val="FFFFFF"/>
          <w:szCs w:val="24"/>
          <w:u w:val="single"/>
        </w:rPr>
        <w:t>.</w:t>
      </w:r>
      <w:r w:rsidRPr="00915764">
        <w:rPr>
          <w:rFonts w:ascii="Times New Roman" w:eastAsia="Times New Roman" w:hAnsi="Times New Roman" w:cs="Times New Roman"/>
          <w:color w:val="000000"/>
          <w:szCs w:val="24"/>
          <w:u w:val="single"/>
        </w:rPr>
        <w:t xml:space="preserve"> </w:t>
      </w:r>
      <w:r w:rsidRPr="00915764">
        <w:rPr>
          <w:rFonts w:ascii="Times New Roman" w:eastAsia="Times New Roman" w:hAnsi="Times New Roman" w:cs="Times New Roman"/>
          <w:color w:val="000000"/>
          <w:szCs w:val="24"/>
          <w:u w:val="single"/>
        </w:rPr>
        <w:tab/>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AUTHOR</w:t>
      </w:r>
      <w:r w:rsidRPr="00915764">
        <w:rPr>
          <w:rFonts w:ascii="Times New Roman" w:eastAsia="Times New Roman" w:hAnsi="Times New Roman" w:cs="Times New Roman"/>
          <w:color w:val="000000"/>
          <w:szCs w:val="24"/>
        </w:rPr>
        <w:t>:  </w:t>
      </w:r>
      <w:r w:rsidRPr="00915764">
        <w:rPr>
          <w:rFonts w:ascii="Times New Roman" w:eastAsia="Times New Roman" w:hAnsi="Times New Roman" w:cs="Times New Roman"/>
          <w:color w:val="000000"/>
          <w:szCs w:val="24"/>
          <w:u w:val="single"/>
        </w:rPr>
        <w:t>Dr. Ivan W. Banks, Director of Online Education</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FFFFFF"/>
          <w:szCs w:val="24"/>
          <w:u w:val="single"/>
        </w:rPr>
        <w:t>.</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 xml:space="preserve">COUNCIL SPONSOR: </w:t>
      </w:r>
      <w:r w:rsidRPr="00915764">
        <w:rPr>
          <w:rFonts w:ascii="Times New Roman" w:eastAsia="Times New Roman" w:hAnsi="Times New Roman" w:cs="Times New Roman"/>
          <w:color w:val="000000"/>
          <w:szCs w:val="24"/>
          <w:u w:val="single"/>
        </w:rPr>
        <w:t>Dr. Ivan W. Banks, Director of Online Education</w:t>
      </w:r>
      <w:r w:rsidRPr="00915764">
        <w:rPr>
          <w:rFonts w:ascii="Times New Roman" w:eastAsia="Times New Roman" w:hAnsi="Times New Roman" w:cs="Times New Roman"/>
          <w:color w:val="FFFFFF"/>
          <w:szCs w:val="24"/>
          <w:u w:val="single"/>
        </w:rPr>
        <w:t>.</w:t>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 xml:space="preserve">PROJECT/PROPOSAL TITLE: </w:t>
      </w:r>
      <w:r w:rsidRPr="00915764">
        <w:rPr>
          <w:rFonts w:ascii="Times New Roman" w:eastAsia="Times New Roman" w:hAnsi="Times New Roman" w:cs="Times New Roman"/>
          <w:color w:val="000000"/>
          <w:szCs w:val="24"/>
        </w:rPr>
        <w:t> Required Certification for Teaching Online Courses</w:t>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Academic Program Approval Policy &amp; Procedure</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4"/>
        </w:rPr>
        <w:t>Faculty members who wish to teach online courses at Alcorn State University shall be required to become certified as online instructors by (1) completing a course or training leading to formal certification offered by a recognized vendor as described in the abstract that follows; and, (2) completing an online orientation designed to familiarize instructors with the capabilities, tools and use of the Learning Management System for delivering online education. Specific processes for completing the requirements for certification will be implemented by the Director of Online Education who will articulate the same to the University community.</w:t>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ABSTRACT:</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211D1E"/>
          <w:szCs w:val="23"/>
        </w:rPr>
        <w:t>The basic purpose of this policy is to assure faculty who teach online courses have the ability to use the Learning Management System to deliver online instruction and to apply the results of research on learning and motivation to course design and teaching, leading to the goal of increased student retention and success. As such, faculty teaching online courses shall be required to become certified as evidence by successful completion of “Learning through Interactivity,” an online course offered through Project Delta and Florida State College at Jacksonville.  In this course faculty explore and demonstrate competence in applying the basic concepts of instructional design and such pedagogical approaches as cooperative learning, learning communities, con</w:t>
      </w:r>
      <w:r w:rsidRPr="00915764">
        <w:rPr>
          <w:rFonts w:ascii="Times New Roman" w:eastAsia="Times New Roman" w:hAnsi="Times New Roman" w:cs="Times New Roman"/>
          <w:color w:val="211D1E"/>
          <w:szCs w:val="23"/>
        </w:rPr>
        <w:softHyphen/>
        <w:t xml:space="preserve">structivist learning, and mastery learning; and, developing course syllabi and other instructional materials consistent with </w:t>
      </w:r>
      <w:r w:rsidRPr="00915764">
        <w:rPr>
          <w:rFonts w:ascii="Times New Roman" w:eastAsia="Times New Roman" w:hAnsi="Times New Roman" w:cs="Times New Roman"/>
          <w:color w:val="000000"/>
          <w:szCs w:val="23"/>
        </w:rPr>
        <w:t xml:space="preserve">instructional design concepts and pedagogical approaches covered in the course. </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t>Faculty members who teach or wish to teach online course will present evidence of successful completion to the Director of Online Education who will monitor and provide general oversight for the implementation of this policy. In addition, Faculty will be required to complete the online orientation to the Learning Management System designed to acquaint users with pertinent features to support the effective delivery of instruction</w:t>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COSTS:  </w:t>
      </w:r>
      <w:r w:rsidRPr="00915764">
        <w:rPr>
          <w:rFonts w:ascii="Times New Roman" w:eastAsia="Times New Roman" w:hAnsi="Times New Roman" w:cs="Times New Roman"/>
          <w:color w:val="000000"/>
          <w:szCs w:val="23"/>
        </w:rPr>
        <w:t>As an institutional member of the Project Delta Consortium, there is no cost to ASU faculty who take the course.</w:t>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 xml:space="preserve">INITIAL/START DATE: </w:t>
      </w:r>
      <w:r w:rsidRPr="00915764">
        <w:rPr>
          <w:rFonts w:ascii="Times New Roman" w:eastAsia="Times New Roman" w:hAnsi="Times New Roman" w:cs="Times New Roman"/>
          <w:color w:val="000000"/>
          <w:szCs w:val="24"/>
        </w:rPr>
        <w:t> </w:t>
      </w:r>
      <w:r w:rsidRPr="00915764">
        <w:rPr>
          <w:rFonts w:ascii="Times New Roman" w:eastAsia="Times New Roman" w:hAnsi="Times New Roman" w:cs="Times New Roman"/>
          <w:color w:val="000000"/>
          <w:szCs w:val="23"/>
        </w:rPr>
        <w:t xml:space="preserve"> This policy becomes effective for all instructors teaching online courses beginning with </w:t>
      </w:r>
      <w:proofErr w:type="gramStart"/>
      <w:r w:rsidRPr="00915764">
        <w:rPr>
          <w:rFonts w:ascii="Times New Roman" w:eastAsia="Times New Roman" w:hAnsi="Times New Roman" w:cs="Times New Roman"/>
          <w:color w:val="000000"/>
          <w:szCs w:val="23"/>
        </w:rPr>
        <w:t>Fall</w:t>
      </w:r>
      <w:proofErr w:type="gramEnd"/>
      <w:r w:rsidRPr="00915764">
        <w:rPr>
          <w:rFonts w:ascii="Times New Roman" w:eastAsia="Times New Roman" w:hAnsi="Times New Roman" w:cs="Times New Roman"/>
          <w:color w:val="000000"/>
          <w:szCs w:val="23"/>
        </w:rPr>
        <w:t xml:space="preserve"> 2013 semester.</w:t>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DISCUSSION:</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t>The proposed policy supersedes previous policy and procedure approved for the certification of faculty to teach online courses at Alcorn State University.</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t>Faculty who successfully complete the training described in the abstract will be able to:</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t>·</w:t>
      </w:r>
      <w:r w:rsidRPr="00915764">
        <w:rPr>
          <w:rFonts w:ascii="Times New Roman" w:eastAsia="Times New Roman" w:hAnsi="Times New Roman" w:cs="Times New Roman"/>
          <w:color w:val="000000"/>
          <w:sz w:val="12"/>
          <w:szCs w:val="14"/>
        </w:rPr>
        <w:t xml:space="preserve">         </w:t>
      </w:r>
      <w:r w:rsidRPr="00915764">
        <w:rPr>
          <w:rFonts w:ascii="Times New Roman" w:eastAsia="Times New Roman" w:hAnsi="Times New Roman" w:cs="Times New Roman"/>
          <w:color w:val="000000"/>
          <w:szCs w:val="23"/>
        </w:rPr>
        <w:t>Identify the basic elements in effective instructional design</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t>·</w:t>
      </w:r>
      <w:r w:rsidRPr="00915764">
        <w:rPr>
          <w:rFonts w:ascii="Times New Roman" w:eastAsia="Times New Roman" w:hAnsi="Times New Roman" w:cs="Times New Roman"/>
          <w:color w:val="000000"/>
          <w:sz w:val="12"/>
          <w:szCs w:val="14"/>
        </w:rPr>
        <w:t xml:space="preserve">         </w:t>
      </w:r>
      <w:r w:rsidRPr="00915764">
        <w:rPr>
          <w:rFonts w:ascii="Times New Roman" w:eastAsia="Times New Roman" w:hAnsi="Times New Roman" w:cs="Times New Roman"/>
          <w:color w:val="000000"/>
          <w:szCs w:val="23"/>
        </w:rPr>
        <w:t>Recognize and define learning communities and their various forms</w:t>
      </w:r>
    </w:p>
    <w:p w:rsidR="00915764" w:rsidRPr="00915764" w:rsidRDefault="00915764" w:rsidP="00915764">
      <w:pPr>
        <w:spacing w:before="20" w:after="2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t>·</w:t>
      </w:r>
      <w:r w:rsidRPr="00915764">
        <w:rPr>
          <w:rFonts w:ascii="Times New Roman" w:eastAsia="Times New Roman" w:hAnsi="Times New Roman" w:cs="Times New Roman"/>
          <w:color w:val="000000"/>
          <w:sz w:val="12"/>
          <w:szCs w:val="14"/>
        </w:rPr>
        <w:t xml:space="preserve">         </w:t>
      </w:r>
      <w:r w:rsidRPr="00915764">
        <w:rPr>
          <w:rFonts w:ascii="Times New Roman" w:eastAsia="Times New Roman" w:hAnsi="Times New Roman" w:cs="Times New Roman"/>
          <w:color w:val="000000"/>
          <w:szCs w:val="23"/>
        </w:rPr>
        <w:t>Design individual teaching strategies that make use of mastery learning online</w:t>
      </w:r>
    </w:p>
    <w:p w:rsidR="00915764" w:rsidRPr="00915764" w:rsidRDefault="00915764" w:rsidP="00915764">
      <w:pPr>
        <w:spacing w:before="20" w:after="2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t>·</w:t>
      </w:r>
      <w:r w:rsidRPr="00915764">
        <w:rPr>
          <w:rFonts w:ascii="Times New Roman" w:eastAsia="Times New Roman" w:hAnsi="Times New Roman" w:cs="Times New Roman"/>
          <w:color w:val="000000"/>
          <w:sz w:val="12"/>
          <w:szCs w:val="14"/>
        </w:rPr>
        <w:t xml:space="preserve">         </w:t>
      </w:r>
      <w:r w:rsidRPr="00915764">
        <w:rPr>
          <w:rFonts w:ascii="Times New Roman" w:eastAsia="Times New Roman" w:hAnsi="Times New Roman" w:cs="Times New Roman"/>
          <w:color w:val="000000"/>
          <w:szCs w:val="23"/>
        </w:rPr>
        <w:t>Design individual teaching strategies that represent the constructivist inquiry cycle and select appropriate tools to carry out components of the cycle</w:t>
      </w:r>
    </w:p>
    <w:p w:rsidR="00915764" w:rsidRPr="00915764" w:rsidRDefault="00915764" w:rsidP="00915764">
      <w:pPr>
        <w:spacing w:before="20" w:after="2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lastRenderedPageBreak/>
        <w:t>·</w:t>
      </w:r>
      <w:r w:rsidRPr="00915764">
        <w:rPr>
          <w:rFonts w:ascii="Times New Roman" w:eastAsia="Times New Roman" w:hAnsi="Times New Roman" w:cs="Times New Roman"/>
          <w:color w:val="000000"/>
          <w:sz w:val="12"/>
          <w:szCs w:val="14"/>
        </w:rPr>
        <w:t xml:space="preserve">         </w:t>
      </w:r>
      <w:r w:rsidRPr="00915764">
        <w:rPr>
          <w:rFonts w:ascii="Times New Roman" w:eastAsia="Times New Roman" w:hAnsi="Times New Roman" w:cs="Times New Roman"/>
          <w:color w:val="000000"/>
          <w:szCs w:val="23"/>
        </w:rPr>
        <w:t>Identify teaching strategies and models of cooperative learning as teaching tools</w:t>
      </w:r>
    </w:p>
    <w:p w:rsidR="00915764" w:rsidRPr="00915764" w:rsidRDefault="00915764" w:rsidP="00915764">
      <w:pPr>
        <w:spacing w:before="20" w:after="2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t>·</w:t>
      </w:r>
      <w:r w:rsidRPr="00915764">
        <w:rPr>
          <w:rFonts w:ascii="Times New Roman" w:eastAsia="Times New Roman" w:hAnsi="Times New Roman" w:cs="Times New Roman"/>
          <w:color w:val="000000"/>
          <w:sz w:val="12"/>
          <w:szCs w:val="14"/>
        </w:rPr>
        <w:t xml:space="preserve">         </w:t>
      </w:r>
      <w:r w:rsidRPr="00915764">
        <w:rPr>
          <w:rFonts w:ascii="Times New Roman" w:eastAsia="Times New Roman" w:hAnsi="Times New Roman" w:cs="Times New Roman"/>
          <w:color w:val="000000"/>
          <w:szCs w:val="23"/>
        </w:rPr>
        <w:t>Be able to critique the positive elements in courses developed by others as well as to make appropriate suggestions for improvement</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t>·</w:t>
      </w:r>
      <w:r w:rsidRPr="00915764">
        <w:rPr>
          <w:rFonts w:ascii="Times New Roman" w:eastAsia="Times New Roman" w:hAnsi="Times New Roman" w:cs="Times New Roman"/>
          <w:color w:val="000000"/>
          <w:sz w:val="12"/>
          <w:szCs w:val="14"/>
        </w:rPr>
        <w:t xml:space="preserve">         </w:t>
      </w:r>
      <w:r w:rsidRPr="00915764">
        <w:rPr>
          <w:rFonts w:ascii="Times New Roman" w:eastAsia="Times New Roman" w:hAnsi="Times New Roman" w:cs="Times New Roman"/>
          <w:color w:val="000000"/>
          <w:szCs w:val="23"/>
        </w:rPr>
        <w:t>Develop and demonstrate understanding of elements of effective online and hybrid teaching and learning</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3"/>
        </w:rPr>
        <w:t>·</w:t>
      </w:r>
      <w:r w:rsidRPr="00915764">
        <w:rPr>
          <w:rFonts w:ascii="Times New Roman" w:eastAsia="Times New Roman" w:hAnsi="Times New Roman" w:cs="Times New Roman"/>
          <w:color w:val="000000"/>
          <w:sz w:val="12"/>
          <w:szCs w:val="14"/>
        </w:rPr>
        <w:t xml:space="preserve">         </w:t>
      </w:r>
      <w:r w:rsidRPr="00915764">
        <w:rPr>
          <w:rFonts w:ascii="Times New Roman" w:eastAsia="Times New Roman" w:hAnsi="Times New Roman" w:cs="Times New Roman"/>
          <w:color w:val="000000"/>
          <w:szCs w:val="23"/>
        </w:rPr>
        <w:t>Utilize all aspects of the Learning Management System to support online delivery of instruction</w:t>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COUNCIL ACTION</w:t>
      </w:r>
      <w:r w:rsidRPr="00915764">
        <w:rPr>
          <w:rFonts w:ascii="Times New Roman" w:eastAsia="Times New Roman" w:hAnsi="Times New Roman" w:cs="Times New Roman"/>
          <w:color w:val="000000"/>
          <w:szCs w:val="24"/>
        </w:rPr>
        <w:t>:  APPROVED:  YES</w:t>
      </w:r>
      <w:r w:rsidRPr="00915764">
        <w:rPr>
          <w:rFonts w:ascii="Times New Roman" w:eastAsia="Times New Roman" w:hAnsi="Times New Roman" w:cs="Times New Roman"/>
          <w:color w:val="000000"/>
          <w:szCs w:val="24"/>
          <w:u w:val="single"/>
        </w:rPr>
        <w:t xml:space="preserve">          </w:t>
      </w:r>
      <w:r w:rsidRPr="00915764">
        <w:rPr>
          <w:rFonts w:ascii="Times New Roman" w:eastAsia="Times New Roman" w:hAnsi="Times New Roman" w:cs="Times New Roman"/>
          <w:color w:val="000000"/>
          <w:szCs w:val="24"/>
        </w:rPr>
        <w:t xml:space="preserve"> NO </w:t>
      </w:r>
      <w:r w:rsidRPr="00915764">
        <w:rPr>
          <w:rFonts w:ascii="Times New Roman" w:eastAsia="Times New Roman" w:hAnsi="Times New Roman" w:cs="Times New Roman"/>
          <w:color w:val="000000"/>
          <w:szCs w:val="24"/>
          <w:u w:val="single"/>
        </w:rPr>
        <w:t>          </w:t>
      </w:r>
      <w:r w:rsidRPr="00915764">
        <w:rPr>
          <w:rFonts w:ascii="Times New Roman" w:eastAsia="Times New Roman" w:hAnsi="Times New Roman" w:cs="Times New Roman"/>
          <w:color w:val="000000"/>
          <w:szCs w:val="24"/>
        </w:rPr>
        <w:t>  </w:t>
      </w:r>
    </w:p>
    <w:p w:rsidR="00915764" w:rsidRPr="00915764" w:rsidRDefault="00915764" w:rsidP="00915764">
      <w:pPr>
        <w:spacing w:after="0" w:line="240" w:lineRule="auto"/>
        <w:rPr>
          <w:rFonts w:ascii="Times New Roman" w:eastAsia="Times New Roman" w:hAnsi="Times New Roman" w:cs="Times New Roman"/>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000000"/>
          <w:szCs w:val="24"/>
        </w:rPr>
        <w:t xml:space="preserve">TABLED/POSTPONED: </w:t>
      </w:r>
      <w:r w:rsidRPr="00915764">
        <w:rPr>
          <w:rFonts w:ascii="Times New Roman" w:eastAsia="Times New Roman" w:hAnsi="Times New Roman" w:cs="Times New Roman"/>
          <w:color w:val="000000"/>
          <w:szCs w:val="24"/>
          <w:u w:val="single"/>
        </w:rPr>
        <w:t> ______              </w:t>
      </w:r>
      <w:r w:rsidRPr="00915764">
        <w:rPr>
          <w:rFonts w:ascii="Times New Roman" w:eastAsia="Times New Roman" w:hAnsi="Times New Roman" w:cs="Times New Roman"/>
          <w:color w:val="000000"/>
          <w:szCs w:val="24"/>
          <w:u w:val="single"/>
        </w:rPr>
        <w:tab/>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DATE</w:t>
      </w:r>
      <w:r w:rsidRPr="00915764">
        <w:rPr>
          <w:rFonts w:ascii="Times New Roman" w:eastAsia="Times New Roman" w:hAnsi="Times New Roman" w:cs="Times New Roman"/>
          <w:color w:val="000000"/>
          <w:szCs w:val="24"/>
        </w:rPr>
        <w:t>:   </w:t>
      </w:r>
      <w:r w:rsidRPr="00915764">
        <w:rPr>
          <w:rFonts w:ascii="Times New Roman" w:eastAsia="Times New Roman" w:hAnsi="Times New Roman" w:cs="Times New Roman"/>
          <w:color w:val="000000"/>
          <w:szCs w:val="24"/>
          <w:u w:val="single"/>
        </w:rPr>
        <w:t xml:space="preserve">May 15, 2013 </w:t>
      </w:r>
      <w:r w:rsidRPr="00915764">
        <w:rPr>
          <w:rFonts w:ascii="Times New Roman" w:eastAsia="Times New Roman" w:hAnsi="Times New Roman" w:cs="Times New Roman"/>
          <w:color w:val="000000"/>
          <w:szCs w:val="24"/>
          <w:u w:val="single"/>
        </w:rPr>
        <w:tab/>
      </w:r>
      <w:r w:rsidRPr="00915764">
        <w:rPr>
          <w:rFonts w:ascii="Times New Roman" w:eastAsia="Times New Roman" w:hAnsi="Times New Roman" w:cs="Times New Roman"/>
          <w:color w:val="FFFFFF"/>
          <w:szCs w:val="24"/>
          <w:u w:val="single"/>
        </w:rPr>
        <w:t>.</w:t>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b/>
          <w:bCs/>
          <w:color w:val="000000"/>
          <w:szCs w:val="24"/>
        </w:rPr>
      </w:pPr>
      <w:r w:rsidRPr="00915764">
        <w:rPr>
          <w:rFonts w:ascii="Times New Roman" w:eastAsia="Times New Roman" w:hAnsi="Times New Roman" w:cs="Times New Roman"/>
          <w:b/>
          <w:bCs/>
          <w:color w:val="000000"/>
          <w:szCs w:val="24"/>
        </w:rPr>
        <w:t xml:space="preserve">Vice President for Academic Affairs: </w:t>
      </w:r>
    </w:p>
    <w:p w:rsidR="00915764" w:rsidRPr="00915764" w:rsidRDefault="00915764" w:rsidP="00915764">
      <w:pPr>
        <w:spacing w:after="0" w:line="240" w:lineRule="auto"/>
        <w:rPr>
          <w:rFonts w:ascii="Times New Roman" w:eastAsia="Times New Roman" w:hAnsi="Times New Roman" w:cs="Times New Roman"/>
          <w:b/>
          <w:bCs/>
          <w:color w:val="000000"/>
          <w:szCs w:val="24"/>
        </w:rPr>
      </w:pP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b/>
          <w:bCs/>
          <w:color w:val="000000"/>
          <w:szCs w:val="24"/>
        </w:rPr>
        <w:t>SIGNATURE</w:t>
      </w:r>
      <w:r w:rsidRPr="00915764">
        <w:rPr>
          <w:rFonts w:ascii="Times New Roman" w:eastAsia="Times New Roman" w:hAnsi="Times New Roman" w:cs="Times New Roman"/>
          <w:color w:val="000000"/>
          <w:szCs w:val="24"/>
        </w:rPr>
        <w:t>:</w:t>
      </w:r>
      <w:r w:rsidRPr="00915764">
        <w:rPr>
          <w:rFonts w:ascii="Times New Roman" w:eastAsia="Times New Roman" w:hAnsi="Times New Roman" w:cs="Times New Roman"/>
          <w:color w:val="000000"/>
          <w:szCs w:val="24"/>
          <w:u w:val="single"/>
        </w:rPr>
        <w:t xml:space="preserve">   ________________________________                                                                    </w:t>
      </w:r>
      <w:r w:rsidRPr="00915764">
        <w:rPr>
          <w:rFonts w:ascii="Times New Roman" w:eastAsia="Times New Roman" w:hAnsi="Times New Roman" w:cs="Times New Roman"/>
          <w:color w:val="FFFFFF"/>
          <w:szCs w:val="24"/>
          <w:u w:val="single"/>
        </w:rPr>
        <w:t>.</w:t>
      </w:r>
    </w:p>
    <w:p w:rsidR="00915764" w:rsidRPr="00915764" w:rsidRDefault="00915764" w:rsidP="00915764">
      <w:pPr>
        <w:spacing w:after="0" w:line="240" w:lineRule="auto"/>
        <w:rPr>
          <w:rFonts w:ascii="Times New Roman" w:eastAsia="Times New Roman" w:hAnsi="Times New Roman" w:cs="Times New Roman"/>
          <w:szCs w:val="24"/>
        </w:rPr>
      </w:pPr>
      <w:r w:rsidRPr="00915764">
        <w:rPr>
          <w:rFonts w:ascii="Times New Roman" w:eastAsia="Times New Roman" w:hAnsi="Times New Roman" w:cs="Times New Roman"/>
          <w:color w:val="FFFFFF"/>
          <w:szCs w:val="24"/>
          <w:u w:val="single"/>
        </w:rPr>
        <w:t>.</w:t>
      </w:r>
    </w:p>
    <w:p w:rsidR="00DC5784" w:rsidRPr="00915764" w:rsidRDefault="00233619">
      <w:pPr>
        <w:rPr>
          <w:rFonts w:ascii="Times New Roman" w:hAnsi="Times New Roman" w:cs="Times New Roman"/>
          <w:sz w:val="20"/>
        </w:rPr>
      </w:pPr>
    </w:p>
    <w:sectPr w:rsidR="00DC5784" w:rsidRPr="00915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64"/>
    <w:rsid w:val="00233619"/>
    <w:rsid w:val="003C4BF2"/>
    <w:rsid w:val="007B3C61"/>
    <w:rsid w:val="0091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4B8B5-AE41-4219-BA98-E46AC9EB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1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Igwebuike, John</dc:creator>
  <cp:keywords/>
  <dc:description/>
  <cp:lastModifiedBy>Carr, Lekita</cp:lastModifiedBy>
  <cp:revision>2</cp:revision>
  <dcterms:created xsi:type="dcterms:W3CDTF">2015-03-27T16:26:00Z</dcterms:created>
  <dcterms:modified xsi:type="dcterms:W3CDTF">2015-03-27T16:26:00Z</dcterms:modified>
</cp:coreProperties>
</file>