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5" w:rsidRPr="00DD73EF" w:rsidRDefault="00DD73EF" w:rsidP="00DD73EF">
      <w:pPr>
        <w:spacing w:after="0"/>
        <w:jc w:val="center"/>
        <w:rPr>
          <w:b/>
          <w:sz w:val="24"/>
          <w:szCs w:val="24"/>
        </w:rPr>
      </w:pPr>
      <w:r w:rsidRPr="00DD73EF">
        <w:rPr>
          <w:b/>
          <w:sz w:val="24"/>
          <w:szCs w:val="24"/>
        </w:rPr>
        <w:t>AREA COMPREHENSIVE EXAMINATION</w:t>
      </w:r>
    </w:p>
    <w:p w:rsidR="00DD73EF" w:rsidRPr="00DD73EF" w:rsidRDefault="00DD73EF" w:rsidP="00DD73EF">
      <w:pPr>
        <w:spacing w:after="0"/>
        <w:jc w:val="center"/>
        <w:rPr>
          <w:b/>
          <w:sz w:val="24"/>
          <w:szCs w:val="24"/>
        </w:rPr>
      </w:pPr>
      <w:r w:rsidRPr="00DD73EF">
        <w:rPr>
          <w:b/>
          <w:sz w:val="24"/>
          <w:szCs w:val="24"/>
        </w:rPr>
        <w:t>EARLY CHILDHOOD EDUCATION</w:t>
      </w:r>
    </w:p>
    <w:p w:rsidR="00DD73EF" w:rsidRDefault="00DD73EF" w:rsidP="00DD73EF">
      <w:pPr>
        <w:spacing w:after="0"/>
        <w:jc w:val="center"/>
        <w:rPr>
          <w:b/>
          <w:sz w:val="24"/>
          <w:szCs w:val="24"/>
        </w:rPr>
      </w:pPr>
      <w:r w:rsidRPr="00DD73EF">
        <w:rPr>
          <w:b/>
          <w:sz w:val="24"/>
          <w:szCs w:val="24"/>
        </w:rPr>
        <w:t>STUDY GUIDE</w:t>
      </w:r>
    </w:p>
    <w:p w:rsidR="00DD73EF" w:rsidRDefault="00DD73EF" w:rsidP="00DD73EF">
      <w:pPr>
        <w:spacing w:after="0"/>
        <w:jc w:val="center"/>
        <w:rPr>
          <w:b/>
          <w:sz w:val="24"/>
          <w:szCs w:val="24"/>
        </w:rPr>
      </w:pPr>
    </w:p>
    <w:p w:rsidR="00DD73EF" w:rsidRDefault="00DD73EF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List &amp; Explain five strategies that teachers may utilize in the classroom to enhance the  </w:t>
      </w:r>
    </w:p>
    <w:p w:rsidR="00DD73EF" w:rsidRDefault="00DD73EF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listening</w:t>
      </w:r>
      <w:proofErr w:type="gramEnd"/>
      <w:r>
        <w:rPr>
          <w:b/>
          <w:sz w:val="24"/>
          <w:szCs w:val="24"/>
        </w:rPr>
        <w:t>, speaking, reading and writing skills of students.</w:t>
      </w:r>
    </w:p>
    <w:p w:rsidR="00DD73EF" w:rsidRDefault="00DD73EF" w:rsidP="00DD73EF">
      <w:pPr>
        <w:spacing w:after="0"/>
        <w:rPr>
          <w:b/>
          <w:sz w:val="24"/>
          <w:szCs w:val="24"/>
        </w:rPr>
      </w:pPr>
    </w:p>
    <w:p w:rsidR="00DD73EF" w:rsidRDefault="00DD73EF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Research indicates that the ‘Whole Language Approach’ provides great benefits for young children. Discuss this research in-depth and describe how a whole language classroom should look. Please include reference</w:t>
      </w:r>
      <w:r w:rsidR="003D22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 your information.</w:t>
      </w:r>
    </w:p>
    <w:p w:rsidR="00DD73EF" w:rsidRDefault="00DD73EF" w:rsidP="00DD73EF">
      <w:pPr>
        <w:spacing w:after="0"/>
        <w:rPr>
          <w:b/>
          <w:sz w:val="24"/>
          <w:szCs w:val="24"/>
        </w:rPr>
      </w:pPr>
    </w:p>
    <w:p w:rsidR="00DD73EF" w:rsidRDefault="00DD73EF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Thoroughly discuss the developmental process and stages of development of preschool children.</w:t>
      </w:r>
    </w:p>
    <w:p w:rsidR="00DD73EF" w:rsidRDefault="00DD73EF" w:rsidP="00DD73EF">
      <w:pPr>
        <w:spacing w:after="0"/>
        <w:rPr>
          <w:b/>
          <w:sz w:val="24"/>
          <w:szCs w:val="24"/>
        </w:rPr>
      </w:pPr>
    </w:p>
    <w:p w:rsidR="00DD73EF" w:rsidRDefault="00DD73EF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D59C3">
        <w:rPr>
          <w:b/>
          <w:sz w:val="24"/>
          <w:szCs w:val="24"/>
        </w:rPr>
        <w:t>List &amp; explain</w:t>
      </w:r>
      <w:r>
        <w:rPr>
          <w:b/>
          <w:sz w:val="24"/>
          <w:szCs w:val="24"/>
        </w:rPr>
        <w:t xml:space="preserve"> the pros &amp; cons of </w:t>
      </w:r>
      <w:r w:rsidR="00CD59C3">
        <w:rPr>
          <w:b/>
          <w:sz w:val="24"/>
          <w:szCs w:val="24"/>
        </w:rPr>
        <w:t>rules in the preschool setting.</w:t>
      </w:r>
    </w:p>
    <w:p w:rsidR="00CD59C3" w:rsidRDefault="00CD59C3" w:rsidP="00DD73EF">
      <w:pPr>
        <w:spacing w:after="0"/>
        <w:rPr>
          <w:b/>
          <w:sz w:val="24"/>
          <w:szCs w:val="24"/>
        </w:rPr>
      </w:pPr>
    </w:p>
    <w:p w:rsidR="00CD59C3" w:rsidRDefault="00CD59C3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What influence does the concept of mathematics have on the development of preschool students?</w:t>
      </w:r>
    </w:p>
    <w:p w:rsidR="00DD73EF" w:rsidRDefault="00DD73EF" w:rsidP="00DD73EF">
      <w:pPr>
        <w:spacing w:after="0"/>
        <w:rPr>
          <w:b/>
          <w:sz w:val="24"/>
          <w:szCs w:val="24"/>
        </w:rPr>
      </w:pPr>
    </w:p>
    <w:p w:rsidR="00CD59C3" w:rsidRDefault="00CD59C3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What skills do preschool children acquire as they conceptualize mathematical concepts?</w:t>
      </w:r>
    </w:p>
    <w:p w:rsidR="00CD59C3" w:rsidRDefault="00CD59C3" w:rsidP="00DD73EF">
      <w:pPr>
        <w:spacing w:after="0"/>
        <w:rPr>
          <w:b/>
          <w:sz w:val="24"/>
          <w:szCs w:val="24"/>
        </w:rPr>
      </w:pPr>
    </w:p>
    <w:p w:rsidR="00CD59C3" w:rsidRDefault="00CD59C3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Discuss the history of preschool and explain the factors which led to our present day system of learning in the preschool setting.</w:t>
      </w:r>
    </w:p>
    <w:p w:rsidR="00CD59C3" w:rsidRDefault="00CD59C3" w:rsidP="00DD73EF">
      <w:pPr>
        <w:spacing w:after="0"/>
        <w:rPr>
          <w:b/>
          <w:sz w:val="24"/>
          <w:szCs w:val="24"/>
        </w:rPr>
      </w:pPr>
    </w:p>
    <w:p w:rsidR="00CD59C3" w:rsidRDefault="00CD59C3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Thoroughly discuss the contributions of the following early childhood theorist: Maria </w:t>
      </w:r>
      <w:proofErr w:type="spellStart"/>
      <w:r>
        <w:rPr>
          <w:b/>
          <w:sz w:val="24"/>
          <w:szCs w:val="24"/>
        </w:rPr>
        <w:t>Montessoria</w:t>
      </w:r>
      <w:proofErr w:type="spellEnd"/>
      <w:r>
        <w:rPr>
          <w:b/>
          <w:sz w:val="24"/>
          <w:szCs w:val="24"/>
        </w:rPr>
        <w:t>, Jean Piaget, Johann Pestalozzi, Friedrich Froebel, Sigmund Freud and Eric Erickson.</w:t>
      </w:r>
    </w:p>
    <w:p w:rsidR="00CD59C3" w:rsidRDefault="00CD59C3" w:rsidP="00DD73EF">
      <w:pPr>
        <w:spacing w:after="0"/>
        <w:rPr>
          <w:b/>
          <w:sz w:val="24"/>
          <w:szCs w:val="24"/>
        </w:rPr>
      </w:pPr>
    </w:p>
    <w:p w:rsidR="00CD59C3" w:rsidRDefault="00CD59C3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List &amp; explain five significant changes that have impacted the ‘Head Start’ policies within the last five years.</w:t>
      </w:r>
    </w:p>
    <w:p w:rsidR="003D2225" w:rsidRDefault="003D2225" w:rsidP="00DD73EF">
      <w:pPr>
        <w:spacing w:after="0"/>
        <w:rPr>
          <w:b/>
          <w:sz w:val="24"/>
          <w:szCs w:val="24"/>
        </w:rPr>
      </w:pPr>
    </w:p>
    <w:p w:rsidR="003D2225" w:rsidRPr="00DD73EF" w:rsidRDefault="003D2225" w:rsidP="00DD73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 What is the purpose of NAEYC? Explain why it is important to the preschool.</w:t>
      </w:r>
    </w:p>
    <w:sectPr w:rsidR="003D2225" w:rsidRPr="00DD73EF" w:rsidSect="00C9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3EF"/>
    <w:rsid w:val="00093321"/>
    <w:rsid w:val="00340CED"/>
    <w:rsid w:val="003D2225"/>
    <w:rsid w:val="00563DDD"/>
    <w:rsid w:val="009C44CB"/>
    <w:rsid w:val="00C93415"/>
    <w:rsid w:val="00CD59C3"/>
    <w:rsid w:val="00DD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dyounger</dc:creator>
  <cp:lastModifiedBy>DeAnte Spann</cp:lastModifiedBy>
  <cp:revision>2</cp:revision>
  <dcterms:created xsi:type="dcterms:W3CDTF">2013-01-23T22:06:00Z</dcterms:created>
  <dcterms:modified xsi:type="dcterms:W3CDTF">2013-01-23T22:06:00Z</dcterms:modified>
</cp:coreProperties>
</file>