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B9" w:rsidRDefault="00E03EB9" w:rsidP="00E03EB9">
      <w:pPr>
        <w:jc w:val="right"/>
      </w:pPr>
      <w:bookmarkStart w:id="0" w:name="_GoBack"/>
      <w:bookmarkEnd w:id="0"/>
      <w:r>
        <w:rPr>
          <w:noProof/>
        </w:rPr>
        <w:drawing>
          <wp:inline distT="0" distB="0" distL="0" distR="0" wp14:anchorId="2445796D" wp14:editId="18500BCA">
            <wp:extent cx="1828800" cy="895350"/>
            <wp:effectExtent l="0" t="0" r="0" b="0"/>
            <wp:docPr id="1" name="Picture 1" descr="http://www.alcorn.edu/uploadedImages/Strategic_Planning/New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orn.edu/uploadedImages/Strategic_Planning/NewLogoSM.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inline>
        </w:drawing>
      </w:r>
    </w:p>
    <w:p w:rsidR="00E03EB9" w:rsidRPr="00D805F1" w:rsidRDefault="00E03EB9" w:rsidP="00E03EB9">
      <w:pPr>
        <w:spacing w:after="0"/>
        <w:rPr>
          <w:rFonts w:ascii="Times New Roman" w:hAnsi="Times New Roman" w:cs="Times New Roman"/>
          <w:sz w:val="24"/>
          <w:szCs w:val="24"/>
          <w:u w:val="single"/>
        </w:rPr>
      </w:pPr>
      <w:r w:rsidRPr="00D805F1">
        <w:rPr>
          <w:rFonts w:ascii="Times New Roman" w:hAnsi="Times New Roman" w:cs="Times New Roman"/>
          <w:sz w:val="24"/>
          <w:szCs w:val="24"/>
          <w:u w:val="single"/>
        </w:rPr>
        <w:t>Policy Directory</w:t>
      </w:r>
    </w:p>
    <w:p w:rsidR="00E03EB9" w:rsidRDefault="00E03EB9" w:rsidP="00E03EB9">
      <w:pPr>
        <w:spacing w:after="0"/>
        <w:rPr>
          <w:rFonts w:ascii="Times New Roman" w:hAnsi="Times New Roman" w:cs="Times New Roman"/>
        </w:rPr>
      </w:pPr>
    </w:p>
    <w:p w:rsidR="00E03EB9" w:rsidRPr="00D805F1" w:rsidRDefault="00E03EB9" w:rsidP="00E03EB9">
      <w:pPr>
        <w:spacing w:after="0"/>
        <w:rPr>
          <w:rFonts w:ascii="Times New Roman" w:hAnsi="Times New Roman" w:cs="Times New Roman"/>
          <w:b/>
          <w:sz w:val="24"/>
          <w:szCs w:val="24"/>
        </w:rPr>
      </w:pPr>
      <w:r w:rsidRPr="000F5FDD">
        <w:rPr>
          <w:rFonts w:ascii="Times New Roman" w:hAnsi="Times New Roman" w:cs="Times New Roman"/>
        </w:rPr>
        <w:t>Responsible Division:</w:t>
      </w:r>
      <w:r>
        <w:rPr>
          <w:rFonts w:ascii="Times New Roman" w:hAnsi="Times New Roman" w:cs="Times New Roman"/>
        </w:rPr>
        <w:tab/>
      </w:r>
    </w:p>
    <w:p w:rsidR="00E03EB9" w:rsidRPr="000F5FDD" w:rsidRDefault="00E03EB9" w:rsidP="00E03EB9">
      <w:pPr>
        <w:spacing w:after="0"/>
        <w:rPr>
          <w:rFonts w:ascii="Times New Roman" w:hAnsi="Times New Roman" w:cs="Times New Roman"/>
          <w:sz w:val="24"/>
          <w:szCs w:val="24"/>
        </w:rPr>
      </w:pPr>
      <w:r w:rsidRPr="000F5FDD">
        <w:rPr>
          <w:rFonts w:ascii="Times New Roman" w:hAnsi="Times New Roman" w:cs="Times New Roman"/>
        </w:rPr>
        <w:t>Responsible Office:</w:t>
      </w:r>
      <w:r>
        <w:rPr>
          <w:rFonts w:ascii="Times New Roman" w:hAnsi="Times New Roman" w:cs="Times New Roman"/>
        </w:rPr>
        <w:tab/>
      </w:r>
    </w:p>
    <w:p w:rsidR="00E03EB9" w:rsidRPr="000F5FDD" w:rsidRDefault="00E03EB9" w:rsidP="00E03EB9">
      <w:pPr>
        <w:spacing w:after="0"/>
        <w:rPr>
          <w:rFonts w:ascii="Times New Roman" w:hAnsi="Times New Roman" w:cs="Times New Roman"/>
          <w:sz w:val="24"/>
          <w:szCs w:val="24"/>
        </w:rPr>
      </w:pPr>
      <w:r w:rsidRPr="000F5FDD">
        <w:rPr>
          <w:rFonts w:ascii="Times New Roman" w:hAnsi="Times New Roman" w:cs="Times New Roman"/>
        </w:rPr>
        <w:t>Issue/Revision Date:</w:t>
      </w:r>
      <w:r>
        <w:rPr>
          <w:rFonts w:ascii="Times New Roman" w:hAnsi="Times New Roman" w:cs="Times New Roman"/>
        </w:rPr>
        <w:tab/>
      </w:r>
    </w:p>
    <w:p w:rsidR="00E03EB9" w:rsidRPr="000F5FDD" w:rsidRDefault="00E03EB9" w:rsidP="00E03EB9">
      <w:pPr>
        <w:jc w:val="center"/>
        <w:rPr>
          <w:rFonts w:ascii="Times New Roman" w:hAnsi="Times New Roman" w:cs="Times New Roman"/>
          <w:sz w:val="28"/>
          <w:szCs w:val="28"/>
        </w:rPr>
      </w:pPr>
    </w:p>
    <w:p w:rsidR="00E03EB9" w:rsidRPr="00D3147A" w:rsidRDefault="00E03EB9" w:rsidP="00E03EB9">
      <w:pPr>
        <w:pBdr>
          <w:bottom w:val="thinThickThinMediumGap" w:sz="18" w:space="1" w:color="auto"/>
        </w:pBdr>
        <w:rPr>
          <w:rFonts w:ascii="Times New Roman" w:hAnsi="Times New Roman" w:cs="Times New Roman"/>
          <w:b/>
          <w:sz w:val="28"/>
          <w:szCs w:val="28"/>
        </w:rPr>
      </w:pPr>
      <w:r>
        <w:rPr>
          <w:rFonts w:ascii="Times New Roman" w:hAnsi="Times New Roman" w:cs="Times New Roman"/>
          <w:b/>
          <w:sz w:val="28"/>
          <w:szCs w:val="28"/>
        </w:rPr>
        <w:t>Nondiscrimination Policy</w:t>
      </w:r>
    </w:p>
    <w:p w:rsidR="00E03EB9" w:rsidRPr="000F5FDD" w:rsidRDefault="00E03EB9" w:rsidP="00E03EB9">
      <w:pPr>
        <w:spacing w:after="0"/>
        <w:rPr>
          <w:rFonts w:ascii="Times New Roman" w:hAnsi="Times New Roman" w:cs="Times New Roman"/>
        </w:rPr>
      </w:pPr>
      <w:r w:rsidRPr="000F5FDD">
        <w:rPr>
          <w:rFonts w:ascii="Times New Roman" w:hAnsi="Times New Roman" w:cs="Times New Roman"/>
        </w:rPr>
        <w:t>Policy:</w:t>
      </w:r>
    </w:p>
    <w:p w:rsidR="00E03EB9" w:rsidRDefault="00E03EB9" w:rsidP="00E03EB9">
      <w:pPr>
        <w:kinsoku w:val="0"/>
        <w:overflowPunct w:val="0"/>
        <w:spacing w:before="8" w:line="240" w:lineRule="exact"/>
      </w:pPr>
    </w:p>
    <w:p w:rsidR="00E03EB9" w:rsidRDefault="00E03EB9" w:rsidP="00E03EB9">
      <w:pPr>
        <w:kinsoku w:val="0"/>
        <w:overflowPunct w:val="0"/>
        <w:spacing w:before="8" w:line="240" w:lineRule="exact"/>
        <w:rPr>
          <w:rFonts w:ascii="Times New Roman" w:hAnsi="Times New Roman" w:cs="Times New Roman"/>
          <w:sz w:val="24"/>
          <w:szCs w:val="24"/>
        </w:rPr>
      </w:pPr>
      <w:r w:rsidRPr="00E03EB9">
        <w:rPr>
          <w:rFonts w:ascii="Times New Roman" w:hAnsi="Times New Roman" w:cs="Times New Roman"/>
          <w:sz w:val="24"/>
          <w:szCs w:val="24"/>
        </w:rPr>
        <w:t>Alcorn State University</w:t>
      </w:r>
      <w:r>
        <w:rPr>
          <w:rFonts w:ascii="Times New Roman" w:hAnsi="Times New Roman" w:cs="Times New Roman"/>
          <w:sz w:val="24"/>
          <w:szCs w:val="24"/>
        </w:rPr>
        <w:t xml:space="preserve"> is committed to maintaining a community which recognizes the value and inherent worth and dignity of every person; fosters tolerance, sensitivity, understanding, and mutual respect among its members; and encourages each individual to strive to reach his/her greatest potential. In pursuit of its goal of academic excellence, the University seeks to develop and nurture diversity. The University believes that diversity among its members strengthens the institution, stimulates creativity, promotes the exchange of ideas, and enriches campus life.</w:t>
      </w:r>
    </w:p>
    <w:p w:rsidR="00E03EB9" w:rsidRDefault="00E03EB9" w:rsidP="00E03EB9">
      <w:pPr>
        <w:kinsoku w:val="0"/>
        <w:overflowPunct w:val="0"/>
        <w:spacing w:before="8" w:line="240" w:lineRule="exact"/>
        <w:rPr>
          <w:rFonts w:ascii="Times New Roman" w:hAnsi="Times New Roman" w:cs="Times New Roman"/>
          <w:sz w:val="24"/>
          <w:szCs w:val="24"/>
        </w:rPr>
      </w:pPr>
      <w:r>
        <w:rPr>
          <w:rFonts w:ascii="Times New Roman" w:hAnsi="Times New Roman" w:cs="Times New Roman"/>
          <w:sz w:val="24"/>
          <w:szCs w:val="24"/>
        </w:rPr>
        <w:t>Alcorn State University views, evaluates, and treats all persons in University related activities or circumstances in which they are involved, solely as individuals on the basis of their personal abilities, qualifications, and other relevant characteristics.</w:t>
      </w:r>
    </w:p>
    <w:p w:rsidR="00E03EB9" w:rsidRDefault="00E03EB9" w:rsidP="00387253">
      <w:pPr>
        <w:kinsoku w:val="0"/>
        <w:overflowPunct w:val="0"/>
        <w:spacing w:before="8" w:line="240" w:lineRule="exact"/>
        <w:rPr>
          <w:rFonts w:ascii="Times New Roman" w:hAnsi="Times New Roman" w:cs="Times New Roman"/>
          <w:sz w:val="24"/>
          <w:szCs w:val="24"/>
        </w:rPr>
      </w:pPr>
      <w:r>
        <w:rPr>
          <w:rFonts w:ascii="Times New Roman" w:hAnsi="Times New Roman" w:cs="Times New Roman"/>
          <w:sz w:val="24"/>
          <w:szCs w:val="24"/>
        </w:rPr>
        <w:t>Alcorn State University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The University will conduct its programs, services and activities consistent with applicable federal, state and loc</w:t>
      </w:r>
      <w:r w:rsidR="00387253">
        <w:rPr>
          <w:rFonts w:ascii="Times New Roman" w:hAnsi="Times New Roman" w:cs="Times New Roman"/>
          <w:sz w:val="24"/>
          <w:szCs w:val="24"/>
        </w:rPr>
        <w:t xml:space="preserve">al laws, regulations and orders, and in conformance with the procedures and limitations as set forth by Alcorn’s Office of Educational Equity and Inclusion. </w:t>
      </w:r>
    </w:p>
    <w:p w:rsidR="00387253" w:rsidRPr="00C46976" w:rsidRDefault="00387253" w:rsidP="00387253">
      <w:pPr>
        <w:kinsoku w:val="0"/>
        <w:overflowPunct w:val="0"/>
        <w:spacing w:before="8" w:line="240" w:lineRule="exact"/>
        <w:rPr>
          <w:rFonts w:ascii="Times New Roman" w:hAnsi="Times New Roman" w:cs="Times New Roman"/>
        </w:rPr>
      </w:pPr>
      <w:r>
        <w:rPr>
          <w:rFonts w:ascii="Times New Roman" w:hAnsi="Times New Roman" w:cs="Times New Roman"/>
          <w:sz w:val="24"/>
          <w:szCs w:val="24"/>
        </w:rPr>
        <w:t>Any question of interpretation regarding this Nondiscrimination Policy should be referred to the Office of Human Resources.</w:t>
      </w:r>
    </w:p>
    <w:p w:rsidR="005126C5" w:rsidRDefault="005126C5"/>
    <w:sectPr w:rsidR="0051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B9"/>
    <w:rsid w:val="00387253"/>
    <w:rsid w:val="005126C5"/>
    <w:rsid w:val="009F31B1"/>
    <w:rsid w:val="00E0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ABB4F-FF02-43E3-9427-E53F2C83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33E81.F97516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Wanda</dc:creator>
  <cp:keywords/>
  <dc:description/>
  <cp:lastModifiedBy>Goods, Latasha</cp:lastModifiedBy>
  <cp:revision>2</cp:revision>
  <dcterms:created xsi:type="dcterms:W3CDTF">2019-03-05T16:46:00Z</dcterms:created>
  <dcterms:modified xsi:type="dcterms:W3CDTF">2019-03-05T16:46:00Z</dcterms:modified>
</cp:coreProperties>
</file>