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0A" w:rsidRDefault="0032170A" w:rsidP="0032170A">
      <w:pPr>
        <w:jc w:val="center"/>
      </w:pPr>
    </w:p>
    <w:p w:rsidR="0032170A" w:rsidRDefault="0032170A" w:rsidP="0032170A">
      <w:pPr>
        <w:jc w:val="center"/>
      </w:pPr>
    </w:p>
    <w:p w:rsidR="00931814" w:rsidRDefault="0032170A" w:rsidP="0032170A">
      <w:pPr>
        <w:jc w:val="center"/>
      </w:pPr>
      <w:r>
        <w:t>Addendum #</w:t>
      </w:r>
      <w:r w:rsidR="000C07DF">
        <w:t>2</w:t>
      </w:r>
      <w:bookmarkStart w:id="0" w:name="_GoBack"/>
      <w:bookmarkEnd w:id="0"/>
    </w:p>
    <w:p w:rsidR="0032170A" w:rsidRDefault="0032170A" w:rsidP="0032170A">
      <w:pPr>
        <w:jc w:val="center"/>
      </w:pPr>
      <w:r>
        <w:t>RFP# 5493 Video Surveillance</w:t>
      </w:r>
    </w:p>
    <w:p w:rsidR="0032170A" w:rsidRDefault="0032170A"/>
    <w:p w:rsidR="001274EF" w:rsidRPr="002E0FBF" w:rsidRDefault="001274EF" w:rsidP="002E0FBF">
      <w:pPr>
        <w:pStyle w:val="ListParagraph"/>
        <w:numPr>
          <w:ilvl w:val="0"/>
          <w:numId w:val="4"/>
        </w:numPr>
        <w:rPr>
          <w:rFonts w:eastAsia="Times New Roman"/>
          <w:color w:val="5B9BD5" w:themeColor="accent1"/>
        </w:rPr>
      </w:pPr>
      <w:r w:rsidRPr="002E0FBF">
        <w:rPr>
          <w:rFonts w:eastAsia="Times New Roman"/>
        </w:rPr>
        <w:t xml:space="preserve">Will the University be supplying power to the poles at the tennis courts/softball fields? </w:t>
      </w:r>
      <w:r w:rsidRPr="002E0FBF">
        <w:rPr>
          <w:rFonts w:eastAsia="Times New Roman"/>
          <w:color w:val="5B9BD5" w:themeColor="accent1"/>
        </w:rPr>
        <w:t>Yes, the University will provide power at the pole, please provide requirements within the proposal.</w:t>
      </w:r>
    </w:p>
    <w:p w:rsidR="001274EF" w:rsidRDefault="001274EF" w:rsidP="002E0FBF">
      <w:pPr>
        <w:ind w:left="360"/>
        <w:rPr>
          <w:rFonts w:eastAsia="Times New Roman"/>
        </w:rPr>
      </w:pPr>
    </w:p>
    <w:p w:rsidR="001274EF" w:rsidRPr="002E0FBF" w:rsidRDefault="001274EF" w:rsidP="002E0FB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2E0FBF">
        <w:rPr>
          <w:rFonts w:eastAsia="Times New Roman"/>
        </w:rPr>
        <w:t xml:space="preserve">What type raceway is acceptable in all exposed areas? </w:t>
      </w:r>
      <w:r w:rsidRPr="002E0FBF">
        <w:rPr>
          <w:rFonts w:eastAsia="Times New Roman"/>
          <w:color w:val="5B9BD5" w:themeColor="accent1"/>
        </w:rPr>
        <w:t>We do not have a preference other than it need to meet current industry specifications in proper mounting to walls and ceilings.</w:t>
      </w:r>
    </w:p>
    <w:p w:rsidR="001274EF" w:rsidRDefault="001274EF" w:rsidP="002E0FBF">
      <w:pPr>
        <w:ind w:left="360"/>
        <w:rPr>
          <w:rFonts w:eastAsia="Times New Roman"/>
          <w:color w:val="FF0000"/>
        </w:rPr>
      </w:pPr>
    </w:p>
    <w:p w:rsidR="001274EF" w:rsidRPr="002E0FBF" w:rsidRDefault="001274EF" w:rsidP="002E0FBF">
      <w:pPr>
        <w:pStyle w:val="ListParagraph"/>
        <w:numPr>
          <w:ilvl w:val="0"/>
          <w:numId w:val="4"/>
        </w:numPr>
        <w:rPr>
          <w:rFonts w:eastAsia="Times New Roman"/>
          <w:color w:val="5B9BD5" w:themeColor="accent1"/>
        </w:rPr>
      </w:pPr>
      <w:r w:rsidRPr="002E0FBF">
        <w:rPr>
          <w:rFonts w:eastAsia="Times New Roman"/>
        </w:rPr>
        <w:t xml:space="preserve">Is there an extra pair of single mode fiber at all IDF/MDF that leads back to the server room? </w:t>
      </w:r>
      <w:r w:rsidRPr="002E0FBF">
        <w:rPr>
          <w:rFonts w:eastAsia="Times New Roman"/>
          <w:color w:val="5B9BD5" w:themeColor="accent1"/>
        </w:rPr>
        <w:t>Yes, Will provide a network drawing By Tuesday morning 11/16/2021</w:t>
      </w:r>
    </w:p>
    <w:p w:rsidR="001274EF" w:rsidRDefault="001274EF" w:rsidP="002E0FBF">
      <w:pPr>
        <w:ind w:left="360"/>
        <w:rPr>
          <w:rFonts w:eastAsia="Times New Roman"/>
        </w:rPr>
      </w:pPr>
    </w:p>
    <w:p w:rsidR="001274EF" w:rsidRPr="002E0FBF" w:rsidRDefault="001274EF" w:rsidP="002E0FBF">
      <w:pPr>
        <w:pStyle w:val="ListParagraph"/>
        <w:numPr>
          <w:ilvl w:val="0"/>
          <w:numId w:val="4"/>
        </w:numPr>
        <w:rPr>
          <w:rFonts w:eastAsia="Times New Roman"/>
          <w:color w:val="5B9BD5" w:themeColor="accent1"/>
        </w:rPr>
      </w:pPr>
      <w:r w:rsidRPr="002E0FBF">
        <w:rPr>
          <w:rFonts w:eastAsia="Times New Roman"/>
        </w:rPr>
        <w:t xml:space="preserve">Is a wireless bridge acceptable to remote areas? </w:t>
      </w:r>
      <w:r w:rsidRPr="002E0FBF">
        <w:rPr>
          <w:rFonts w:eastAsia="Times New Roman"/>
          <w:color w:val="5B9BD5" w:themeColor="accent1"/>
        </w:rPr>
        <w:t>Yes, the bidder is responsible for providing connectivity back to a building/data closet and in cases where you are extending a connection for example a light pole to a building (managed) wireless bridges are acceptable and make and model is up to the discretion of the bidder and does not require to be a Cisco based product.</w:t>
      </w:r>
    </w:p>
    <w:p w:rsidR="001274EF" w:rsidRDefault="001274EF" w:rsidP="002E0FBF">
      <w:pPr>
        <w:ind w:left="360"/>
        <w:rPr>
          <w:rFonts w:eastAsia="Times New Roman"/>
          <w:color w:val="FF0000"/>
        </w:rPr>
      </w:pPr>
    </w:p>
    <w:p w:rsidR="001274EF" w:rsidRPr="002E0FBF" w:rsidRDefault="001274EF" w:rsidP="002E0FBF">
      <w:pPr>
        <w:pStyle w:val="ListParagraph"/>
        <w:numPr>
          <w:ilvl w:val="0"/>
          <w:numId w:val="4"/>
        </w:numPr>
        <w:rPr>
          <w:rFonts w:eastAsia="Times New Roman"/>
          <w:color w:val="5B9BD5" w:themeColor="accent1"/>
        </w:rPr>
      </w:pPr>
      <w:r w:rsidRPr="002E0FBF">
        <w:rPr>
          <w:rFonts w:eastAsia="Times New Roman"/>
        </w:rPr>
        <w:t xml:space="preserve">What is the minimum number of cameras to be viewed at one time in the command center? </w:t>
      </w:r>
      <w:r w:rsidRPr="002E0FBF">
        <w:rPr>
          <w:rFonts w:eastAsia="Times New Roman"/>
          <w:color w:val="5B9BD5" w:themeColor="accent1"/>
        </w:rPr>
        <w:t>We have not set a minimum number of cameras to view at the command center, would like to accommodate as many monitors as possible for the room. We are looking to have a workstation that events can be pushed to without having to scroll through a larger number of cameras.</w:t>
      </w:r>
    </w:p>
    <w:p w:rsidR="001274EF" w:rsidRDefault="001274EF" w:rsidP="002E0FBF"/>
    <w:sectPr w:rsidR="00127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400"/>
    <w:multiLevelType w:val="hybridMultilevel"/>
    <w:tmpl w:val="61F21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F4229"/>
    <w:multiLevelType w:val="hybridMultilevel"/>
    <w:tmpl w:val="01509934"/>
    <w:lvl w:ilvl="0" w:tplc="C8FCF71C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63B4142"/>
    <w:multiLevelType w:val="hybridMultilevel"/>
    <w:tmpl w:val="F9F000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0A"/>
    <w:rsid w:val="000A4C1D"/>
    <w:rsid w:val="000C07DF"/>
    <w:rsid w:val="001274EF"/>
    <w:rsid w:val="002E0FBF"/>
    <w:rsid w:val="0032170A"/>
    <w:rsid w:val="009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89E9"/>
  <w15:chartTrackingRefBased/>
  <w15:docId w15:val="{4493C7D8-9B0A-4E46-B14D-76CE4607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7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Mertha</dc:creator>
  <cp:keywords/>
  <dc:description/>
  <cp:lastModifiedBy>George, Mertha</cp:lastModifiedBy>
  <cp:revision>2</cp:revision>
  <cp:lastPrinted>2021-11-12T20:58:00Z</cp:lastPrinted>
  <dcterms:created xsi:type="dcterms:W3CDTF">2021-11-15T20:21:00Z</dcterms:created>
  <dcterms:modified xsi:type="dcterms:W3CDTF">2021-11-15T20:21:00Z</dcterms:modified>
</cp:coreProperties>
</file>